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70" w:rsidRDefault="004D5970" w:rsidP="004D5970">
      <w:pPr>
        <w:widowControl w:val="0"/>
        <w:tabs>
          <w:tab w:val="left" w:pos="0"/>
        </w:tabs>
        <w:autoSpaceDE w:val="0"/>
        <w:autoSpaceDN w:val="0"/>
        <w:adjustRightInd w:val="0"/>
        <w:ind w:right="-800"/>
        <w:rPr>
          <w:rFonts w:ascii="Handwriting - Dakota" w:hAnsi="Handwriting - Dakota" w:cs="Arial"/>
          <w:b/>
          <w:bCs/>
          <w:sz w:val="32"/>
          <w:szCs w:val="28"/>
        </w:rPr>
      </w:pPr>
      <w:r>
        <w:rPr>
          <w:rFonts w:ascii="Handwriting - Dakota" w:hAnsi="Handwriting - Dakota" w:cs="Arial"/>
          <w:b/>
          <w:bCs/>
          <w:sz w:val="32"/>
          <w:szCs w:val="28"/>
        </w:rPr>
        <w:t xml:space="preserve"> </w:t>
      </w:r>
      <w:r w:rsidR="00B20424">
        <w:rPr>
          <w:noProof/>
          <w:lang w:eastAsia="fr-FR"/>
        </w:rPr>
        <w:drawing>
          <wp:inline distT="0" distB="0" distL="0" distR="0">
            <wp:extent cx="5760720" cy="1584960"/>
            <wp:effectExtent l="0" t="0" r="0" b="0"/>
            <wp:docPr id="4" name="Image 4" descr="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andwriting - Dakota" w:hAnsi="Handwriting - Dakota" w:cs="Arial"/>
          <w:b/>
          <w:bCs/>
          <w:sz w:val="32"/>
          <w:szCs w:val="28"/>
        </w:rPr>
        <w:t xml:space="preserve">         </w:t>
      </w:r>
    </w:p>
    <w:p w:rsidR="00BE62A9" w:rsidRDefault="001B7AAB" w:rsidP="00BE62A9">
      <w:pPr>
        <w:widowControl w:val="0"/>
        <w:tabs>
          <w:tab w:val="left" w:pos="0"/>
        </w:tabs>
        <w:autoSpaceDE w:val="0"/>
        <w:autoSpaceDN w:val="0"/>
        <w:adjustRightInd w:val="0"/>
        <w:ind w:right="-800"/>
        <w:rPr>
          <w:rFonts w:ascii="Handwriting - Dakota" w:hAnsi="Handwriting - Dakota" w:cs="Arial"/>
          <w:b/>
          <w:bCs/>
          <w:sz w:val="32"/>
          <w:szCs w:val="28"/>
        </w:rPr>
      </w:pPr>
      <w:r>
        <w:rPr>
          <w:rFonts w:ascii="Comic Sans MS" w:hAnsi="Comic Sans MS" w:cs="Arial"/>
          <w:b/>
          <w:bCs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5884545</wp:posOffset>
            </wp:positionH>
            <wp:positionV relativeFrom="paragraph">
              <wp:posOffset>166370</wp:posOffset>
            </wp:positionV>
            <wp:extent cx="1598295" cy="1588770"/>
            <wp:effectExtent l="25400" t="0" r="1905" b="0"/>
            <wp:wrapNone/>
            <wp:docPr id="2" name="Image 2" descr="HD:Users:catherine:Desktop:clipart-ecoleclipart-dessin-cartable-rentree-scolai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:Users:catherine:Desktop:clipart-ecoleclipart-dessin-cartable-rentree-scolair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970">
        <w:rPr>
          <w:rFonts w:ascii="Handwriting - Dakota" w:hAnsi="Handwriting - Dakota" w:cs="Arial"/>
          <w:b/>
          <w:bCs/>
          <w:sz w:val="32"/>
          <w:szCs w:val="28"/>
        </w:rPr>
        <w:t xml:space="preserve">  </w:t>
      </w:r>
      <w:r w:rsidR="00B20424">
        <w:rPr>
          <w:rFonts w:ascii="Handwriting - Dakota" w:hAnsi="Handwriting - Dakota" w:cs="Arial"/>
          <w:b/>
          <w:bCs/>
          <w:sz w:val="32"/>
          <w:szCs w:val="28"/>
        </w:rPr>
        <w:t xml:space="preserve">                </w:t>
      </w:r>
    </w:p>
    <w:p w:rsidR="00CC7C72" w:rsidRDefault="004D5970" w:rsidP="00CC7C72">
      <w:pPr>
        <w:widowControl w:val="0"/>
        <w:tabs>
          <w:tab w:val="left" w:pos="0"/>
        </w:tabs>
        <w:autoSpaceDE w:val="0"/>
        <w:autoSpaceDN w:val="0"/>
        <w:adjustRightInd w:val="0"/>
        <w:ind w:right="-800"/>
        <w:rPr>
          <w:rFonts w:ascii="Handwriting - Dakota" w:hAnsi="Handwriting - Dakota" w:cs="Arial"/>
          <w:b/>
          <w:bCs/>
          <w:sz w:val="32"/>
          <w:szCs w:val="28"/>
          <w:u w:val="single"/>
        </w:rPr>
      </w:pPr>
      <w:r>
        <w:rPr>
          <w:rFonts w:ascii="Handwriting - Dakota" w:hAnsi="Handwriting - Dakota" w:cs="Arial"/>
          <w:b/>
          <w:bCs/>
          <w:sz w:val="32"/>
          <w:szCs w:val="28"/>
        </w:rPr>
        <w:t xml:space="preserve"> </w:t>
      </w:r>
      <w:r w:rsidR="00BE62A9">
        <w:rPr>
          <w:rFonts w:ascii="Handwriting - Dakota" w:hAnsi="Handwriting - Dakota" w:cs="Arial"/>
          <w:b/>
          <w:bCs/>
          <w:sz w:val="32"/>
          <w:szCs w:val="28"/>
        </w:rPr>
        <w:t xml:space="preserve">                       </w:t>
      </w:r>
      <w:r w:rsidR="00C375C0" w:rsidRPr="001B7AAB">
        <w:rPr>
          <w:rFonts w:ascii="Handwriting - Dakota" w:hAnsi="Handwriting - Dakota" w:cs="Arial"/>
          <w:b/>
          <w:bCs/>
          <w:sz w:val="32"/>
          <w:szCs w:val="28"/>
          <w:u w:val="single"/>
        </w:rPr>
        <w:t xml:space="preserve">Liste de fournitures Classe de </w:t>
      </w:r>
      <w:r w:rsidR="00CC7C72">
        <w:rPr>
          <w:rFonts w:ascii="Handwriting - Dakota" w:hAnsi="Handwriting - Dakota" w:cs="Arial"/>
          <w:b/>
          <w:bCs/>
          <w:sz w:val="32"/>
          <w:szCs w:val="28"/>
          <w:u w:val="single"/>
        </w:rPr>
        <w:t>CE2</w:t>
      </w:r>
      <w:r w:rsidR="00C375C0" w:rsidRPr="001B7AAB">
        <w:rPr>
          <w:rFonts w:ascii="Handwriting - Dakota" w:hAnsi="Handwriting - Dakota" w:cs="Arial"/>
          <w:b/>
          <w:bCs/>
          <w:sz w:val="32"/>
          <w:szCs w:val="28"/>
          <w:u w:val="single"/>
        </w:rPr>
        <w:t xml:space="preserve"> </w:t>
      </w:r>
      <w:r w:rsidRPr="001B7AAB">
        <w:rPr>
          <w:rFonts w:ascii="Handwriting - Dakota" w:hAnsi="Handwriting - Dakota" w:cs="Arial"/>
          <w:b/>
          <w:bCs/>
          <w:sz w:val="32"/>
          <w:szCs w:val="28"/>
          <w:u w:val="single"/>
        </w:rPr>
        <w:t xml:space="preserve"> 20</w:t>
      </w:r>
      <w:r w:rsidR="00CC7C72">
        <w:rPr>
          <w:rFonts w:ascii="Handwriting - Dakota" w:hAnsi="Handwriting - Dakota" w:cs="Arial"/>
          <w:b/>
          <w:bCs/>
          <w:sz w:val="32"/>
          <w:szCs w:val="28"/>
          <w:u w:val="single"/>
        </w:rPr>
        <w:t>2</w:t>
      </w:r>
      <w:r w:rsidR="00294C40">
        <w:rPr>
          <w:rFonts w:ascii="Handwriting - Dakota" w:hAnsi="Handwriting - Dakota" w:cs="Arial"/>
          <w:b/>
          <w:bCs/>
          <w:sz w:val="32"/>
          <w:szCs w:val="28"/>
          <w:u w:val="single"/>
        </w:rPr>
        <w:t>2</w:t>
      </w:r>
      <w:r w:rsidRPr="001B7AAB">
        <w:rPr>
          <w:rFonts w:ascii="Handwriting - Dakota" w:hAnsi="Handwriting - Dakota" w:cs="Arial"/>
          <w:b/>
          <w:bCs/>
          <w:sz w:val="32"/>
          <w:szCs w:val="28"/>
          <w:u w:val="single"/>
        </w:rPr>
        <w:t>-20</w:t>
      </w:r>
      <w:r w:rsidR="001B7AAB">
        <w:rPr>
          <w:rFonts w:ascii="Handwriting - Dakota" w:hAnsi="Handwriting - Dakota" w:cs="Arial"/>
          <w:b/>
          <w:bCs/>
          <w:sz w:val="32"/>
          <w:szCs w:val="28"/>
          <w:u w:val="single"/>
        </w:rPr>
        <w:t>2</w:t>
      </w:r>
      <w:r w:rsidR="00294C40">
        <w:rPr>
          <w:rFonts w:ascii="Handwriting - Dakota" w:hAnsi="Handwriting - Dakota" w:cs="Arial"/>
          <w:b/>
          <w:bCs/>
          <w:sz w:val="32"/>
          <w:szCs w:val="28"/>
          <w:u w:val="single"/>
        </w:rPr>
        <w:t>3</w:t>
      </w:r>
      <w:r w:rsidR="00CC7C72">
        <w:rPr>
          <w:rFonts w:ascii="Handwriting - Dakota" w:hAnsi="Handwriting - Dakota" w:cs="Arial"/>
          <w:b/>
          <w:bCs/>
          <w:sz w:val="32"/>
          <w:szCs w:val="28"/>
          <w:u w:val="single"/>
        </w:rPr>
        <w:t xml:space="preserve"> </w:t>
      </w:r>
    </w:p>
    <w:p w:rsidR="00CC7C72" w:rsidRDefault="00CC7C72" w:rsidP="00CC7C72">
      <w:pPr>
        <w:widowControl w:val="0"/>
        <w:tabs>
          <w:tab w:val="left" w:pos="0"/>
        </w:tabs>
        <w:autoSpaceDE w:val="0"/>
        <w:autoSpaceDN w:val="0"/>
        <w:adjustRightInd w:val="0"/>
        <w:ind w:right="-800"/>
        <w:rPr>
          <w:rFonts w:ascii="Handwriting - Dakota" w:hAnsi="Handwriting - Dakota" w:cs="Arial"/>
          <w:b/>
          <w:bCs/>
          <w:sz w:val="32"/>
          <w:szCs w:val="28"/>
          <w:u w:val="single"/>
        </w:rPr>
      </w:pPr>
      <w:r w:rsidRPr="00CC7C72">
        <w:rPr>
          <w:rFonts w:ascii="Handwriting - Dakota" w:hAnsi="Handwriting - Dakota" w:cs="Arial"/>
          <w:b/>
          <w:bCs/>
          <w:sz w:val="32"/>
          <w:szCs w:val="28"/>
        </w:rPr>
        <w:t xml:space="preserve">                                  </w:t>
      </w:r>
      <w:r>
        <w:rPr>
          <w:rFonts w:ascii="Handwriting - Dakota" w:hAnsi="Handwriting - Dakota" w:cs="Arial"/>
          <w:b/>
          <w:bCs/>
          <w:sz w:val="32"/>
          <w:szCs w:val="28"/>
          <w:u w:val="single"/>
        </w:rPr>
        <w:t xml:space="preserve"> Mme GARCIA Marie-Noëlle</w:t>
      </w:r>
    </w:p>
    <w:p w:rsidR="00294C40" w:rsidRPr="00CC7C72" w:rsidRDefault="00CC7C72" w:rsidP="00BE62A9">
      <w:pPr>
        <w:widowControl w:val="0"/>
        <w:tabs>
          <w:tab w:val="left" w:pos="0"/>
        </w:tabs>
        <w:autoSpaceDE w:val="0"/>
        <w:autoSpaceDN w:val="0"/>
        <w:adjustRightInd w:val="0"/>
        <w:ind w:right="-800"/>
        <w:rPr>
          <w:rFonts w:ascii="Comic Sans MS" w:hAnsi="Comic Sans MS" w:cs="Arial"/>
          <w:bCs/>
        </w:rPr>
      </w:pPr>
      <w:r w:rsidRPr="00CC7C72">
        <w:rPr>
          <w:rFonts w:ascii="Comic Sans MS" w:hAnsi="Comic Sans MS" w:cs="Arial"/>
          <w:b/>
          <w:bCs/>
        </w:rPr>
        <w:t xml:space="preserve">  </w:t>
      </w:r>
      <w:r w:rsidRPr="00CC7C72">
        <w:rPr>
          <w:rFonts w:ascii="Comic Sans MS" w:hAnsi="Comic Sans MS" w:cs="Arial"/>
          <w:b/>
          <w:bCs/>
        </w:rPr>
        <w:sym w:font="Symbol" w:char="F0B7"/>
      </w:r>
      <w:r w:rsidRPr="00CC7C72">
        <w:rPr>
          <w:rFonts w:ascii="Comic Sans MS" w:hAnsi="Comic Sans MS" w:cs="Arial"/>
          <w:b/>
          <w:bCs/>
        </w:rPr>
        <w:t xml:space="preserve">  </w:t>
      </w:r>
      <w:r>
        <w:rPr>
          <w:rFonts w:ascii="Comic Sans MS" w:hAnsi="Comic Sans MS" w:cs="Arial"/>
          <w:bCs/>
        </w:rPr>
        <w:t>1 dévidoir et son rouleau de scotch</w:t>
      </w:r>
    </w:p>
    <w:p w:rsidR="00B20424" w:rsidRPr="001B7AAB" w:rsidRDefault="00B20424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1 calculatrice simple avec le nom de l’enfant</w:t>
      </w:r>
    </w:p>
    <w:p w:rsidR="00B20424" w:rsidRPr="001B7AAB" w:rsidRDefault="00B20424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2 trousses</w:t>
      </w:r>
    </w:p>
    <w:p w:rsidR="00C375C0" w:rsidRPr="001B7AAB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 xml:space="preserve">Stylos billes : </w:t>
      </w:r>
      <w:r w:rsidR="0056309C" w:rsidRPr="001B7AAB">
        <w:rPr>
          <w:rFonts w:ascii="Comic Sans MS" w:hAnsi="Comic Sans MS" w:cs="Arial"/>
        </w:rPr>
        <w:t xml:space="preserve">rouge, bleu, vert, noir </w:t>
      </w:r>
    </w:p>
    <w:p w:rsidR="00C375C0" w:rsidRPr="001B7AAB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Stylo plume</w:t>
      </w:r>
      <w:r w:rsidR="00B20424" w:rsidRPr="001B7AAB">
        <w:rPr>
          <w:rFonts w:ascii="Comic Sans MS" w:hAnsi="Comic Sans MS" w:cs="Arial"/>
        </w:rPr>
        <w:t xml:space="preserve"> avec cartouches </w:t>
      </w:r>
      <w:r w:rsidRPr="001B7AAB">
        <w:rPr>
          <w:rFonts w:ascii="Comic Sans MS" w:hAnsi="Comic Sans MS" w:cs="Arial"/>
        </w:rPr>
        <w:t>ou stylo effaçable</w:t>
      </w:r>
      <w:r w:rsidR="00294C40">
        <w:rPr>
          <w:rFonts w:ascii="Comic Sans MS" w:hAnsi="Comic Sans MS" w:cs="Arial"/>
        </w:rPr>
        <w:t xml:space="preserve"> (facultatif)</w:t>
      </w:r>
    </w:p>
    <w:p w:rsidR="00C375C0" w:rsidRPr="001B7AAB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Effaceur</w:t>
      </w:r>
      <w:r w:rsidR="00B20424" w:rsidRPr="001B7AAB">
        <w:rPr>
          <w:rFonts w:ascii="Comic Sans MS" w:hAnsi="Comic Sans MS" w:cs="Arial"/>
        </w:rPr>
        <w:t xml:space="preserve"> (pas de </w:t>
      </w:r>
      <w:proofErr w:type="spellStart"/>
      <w:r w:rsidR="00B20424" w:rsidRPr="001B7AAB">
        <w:rPr>
          <w:rFonts w:ascii="Comic Sans MS" w:hAnsi="Comic Sans MS" w:cs="Arial"/>
        </w:rPr>
        <w:t>blanco</w:t>
      </w:r>
      <w:proofErr w:type="spellEnd"/>
      <w:r w:rsidR="00B20424" w:rsidRPr="001B7AAB">
        <w:rPr>
          <w:rFonts w:ascii="Comic Sans MS" w:hAnsi="Comic Sans MS" w:cs="Arial"/>
        </w:rPr>
        <w:t>)</w:t>
      </w:r>
    </w:p>
    <w:p w:rsidR="00C375C0" w:rsidRPr="001B7AAB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Crayon à papier</w:t>
      </w:r>
    </w:p>
    <w:p w:rsidR="00C375C0" w:rsidRPr="001B7AAB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Gomme</w:t>
      </w:r>
    </w:p>
    <w:p w:rsidR="00C375C0" w:rsidRPr="001B7AAB" w:rsidRDefault="001B7AAB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4643120</wp:posOffset>
            </wp:positionH>
            <wp:positionV relativeFrom="paragraph">
              <wp:posOffset>184150</wp:posOffset>
            </wp:positionV>
            <wp:extent cx="1030605" cy="2316480"/>
            <wp:effectExtent l="0" t="0" r="0" b="7620"/>
            <wp:wrapNone/>
            <wp:docPr id="3" name="Image 3" descr="HD:Users:catherine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D:Users:catherine:Desktop: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5C0" w:rsidRPr="001B7AAB">
        <w:rPr>
          <w:rFonts w:ascii="Comic Sans MS" w:hAnsi="Comic Sans MS" w:cs="Arial"/>
        </w:rPr>
        <w:t>Taille crayon avec réservoir</w:t>
      </w:r>
    </w:p>
    <w:p w:rsidR="00C375C0" w:rsidRPr="001B7AAB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Paire de ciseaux</w:t>
      </w:r>
    </w:p>
    <w:p w:rsidR="00C375C0" w:rsidRPr="001B7AAB" w:rsidRDefault="00B20424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2 s</w:t>
      </w:r>
      <w:r w:rsidR="00C375C0" w:rsidRPr="001B7AAB">
        <w:rPr>
          <w:rFonts w:ascii="Comic Sans MS" w:hAnsi="Comic Sans MS" w:cs="Arial"/>
        </w:rPr>
        <w:t>urligneur</w:t>
      </w:r>
      <w:r w:rsidRPr="001B7AAB">
        <w:rPr>
          <w:rFonts w:ascii="Comic Sans MS" w:hAnsi="Comic Sans MS" w:cs="Arial"/>
        </w:rPr>
        <w:t>s</w:t>
      </w:r>
      <w:r w:rsidR="00C375C0" w:rsidRPr="001B7AAB">
        <w:rPr>
          <w:rFonts w:ascii="Comic Sans MS" w:hAnsi="Comic Sans MS" w:cs="Arial"/>
        </w:rPr>
        <w:t xml:space="preserve"> (</w:t>
      </w:r>
      <w:r w:rsidRPr="001B7AAB">
        <w:rPr>
          <w:rFonts w:ascii="Comic Sans MS" w:hAnsi="Comic Sans MS" w:cs="Arial"/>
        </w:rPr>
        <w:t>1 jaune, 1 vert</w:t>
      </w:r>
      <w:r w:rsidR="00C375C0" w:rsidRPr="001B7AAB">
        <w:rPr>
          <w:rFonts w:ascii="Comic Sans MS" w:hAnsi="Comic Sans MS" w:cs="Arial"/>
        </w:rPr>
        <w:t xml:space="preserve">) </w:t>
      </w:r>
    </w:p>
    <w:p w:rsidR="00C375C0" w:rsidRPr="001B7AAB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Bâton</w:t>
      </w:r>
      <w:r w:rsidR="00B20424" w:rsidRPr="001B7AAB">
        <w:rPr>
          <w:rFonts w:ascii="Comic Sans MS" w:hAnsi="Comic Sans MS" w:cs="Arial"/>
        </w:rPr>
        <w:t>s</w:t>
      </w:r>
      <w:r w:rsidRPr="001B7AAB">
        <w:rPr>
          <w:rFonts w:ascii="Comic Sans MS" w:hAnsi="Comic Sans MS" w:cs="Arial"/>
        </w:rPr>
        <w:t xml:space="preserve"> de colle</w:t>
      </w:r>
      <w:r w:rsidR="00294C40">
        <w:rPr>
          <w:rFonts w:ascii="Comic Sans MS" w:hAnsi="Comic Sans MS" w:cs="Arial"/>
        </w:rPr>
        <w:t xml:space="preserve"> (à renouveler régulièrement)</w:t>
      </w:r>
    </w:p>
    <w:p w:rsid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 xml:space="preserve">Compas (simple </w:t>
      </w:r>
      <w:r w:rsidR="00B20424" w:rsidRPr="001B7AAB">
        <w:rPr>
          <w:rFonts w:ascii="Comic Sans MS" w:hAnsi="Comic Sans MS" w:cs="Arial"/>
        </w:rPr>
        <w:t xml:space="preserve">avec </w:t>
      </w:r>
      <w:r w:rsidR="00294C40">
        <w:rPr>
          <w:rFonts w:ascii="Comic Sans MS" w:hAnsi="Comic Sans MS" w:cs="Arial"/>
        </w:rPr>
        <w:t xml:space="preserve">bague pour </w:t>
      </w:r>
      <w:r w:rsidR="00B20424" w:rsidRPr="001B7AAB">
        <w:rPr>
          <w:rFonts w:ascii="Comic Sans MS" w:hAnsi="Comic Sans MS" w:cs="Arial"/>
        </w:rPr>
        <w:t>petit crayon)</w:t>
      </w:r>
    </w:p>
    <w:p w:rsidR="00294C40" w:rsidRPr="001B7AAB" w:rsidRDefault="00294C4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 ardoise </w:t>
      </w:r>
      <w:proofErr w:type="spellStart"/>
      <w:r>
        <w:rPr>
          <w:rFonts w:ascii="Comic Sans MS" w:hAnsi="Comic Sans MS" w:cs="Arial"/>
        </w:rPr>
        <w:t>velleda</w:t>
      </w:r>
      <w:proofErr w:type="spellEnd"/>
      <w:r>
        <w:rPr>
          <w:rFonts w:ascii="Comic Sans MS" w:hAnsi="Comic Sans MS" w:cs="Arial"/>
        </w:rPr>
        <w:t xml:space="preserve"> </w:t>
      </w:r>
    </w:p>
    <w:p w:rsidR="00C375C0" w:rsidRPr="001B7AAB" w:rsidRDefault="00065B3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 xml:space="preserve">2 Feutres </w:t>
      </w:r>
      <w:proofErr w:type="spellStart"/>
      <w:r w:rsidRPr="001B7AAB">
        <w:rPr>
          <w:rFonts w:ascii="Comic Sans MS" w:hAnsi="Comic Sans MS" w:cs="Arial"/>
        </w:rPr>
        <w:t>Velle</w:t>
      </w:r>
      <w:r w:rsidR="00C375C0" w:rsidRPr="001B7AAB">
        <w:rPr>
          <w:rFonts w:ascii="Comic Sans MS" w:hAnsi="Comic Sans MS" w:cs="Arial"/>
        </w:rPr>
        <w:t>da</w:t>
      </w:r>
      <w:proofErr w:type="spellEnd"/>
    </w:p>
    <w:p w:rsidR="00C375C0" w:rsidRPr="001B7AAB" w:rsidRDefault="001B7AAB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1 pochette de f</w:t>
      </w:r>
      <w:r w:rsidR="00C375C0" w:rsidRPr="001B7AAB">
        <w:rPr>
          <w:rFonts w:ascii="Comic Sans MS" w:hAnsi="Comic Sans MS" w:cs="Arial"/>
        </w:rPr>
        <w:t>eutres</w:t>
      </w:r>
    </w:p>
    <w:p w:rsidR="00C375C0" w:rsidRPr="001B7AAB" w:rsidRDefault="00C375C0" w:rsidP="00065B3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Crayons de couleurs</w:t>
      </w:r>
    </w:p>
    <w:p w:rsidR="00065B30" w:rsidRPr="001B7AAB" w:rsidRDefault="00294C4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triple</w:t>
      </w:r>
      <w:bookmarkStart w:id="0" w:name="_GoBack"/>
      <w:bookmarkEnd w:id="0"/>
      <w:r w:rsidR="00C375C0" w:rsidRPr="001B7AAB">
        <w:rPr>
          <w:rFonts w:ascii="Comic Sans MS" w:hAnsi="Comic Sans MS" w:cs="Arial"/>
        </w:rPr>
        <w:t xml:space="preserve"> décimètre (pas de souple</w:t>
      </w:r>
      <w:r w:rsidR="001B7AAB">
        <w:rPr>
          <w:rFonts w:ascii="Comic Sans MS" w:hAnsi="Comic Sans MS" w:cs="Arial"/>
        </w:rPr>
        <w:t>,</w:t>
      </w:r>
      <w:r w:rsidR="00B20424" w:rsidRPr="001B7AAB">
        <w:rPr>
          <w:rFonts w:ascii="Comic Sans MS" w:hAnsi="Comic Sans MS" w:cs="Arial"/>
        </w:rPr>
        <w:t xml:space="preserve"> pas de métal</w:t>
      </w:r>
      <w:r w:rsidR="00C375C0" w:rsidRPr="001B7AAB">
        <w:rPr>
          <w:rFonts w:ascii="Comic Sans MS" w:hAnsi="Comic Sans MS" w:cs="Arial"/>
        </w:rPr>
        <w:t>)</w:t>
      </w:r>
    </w:p>
    <w:p w:rsidR="00C375C0" w:rsidRDefault="00B20424" w:rsidP="00B2042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1 équerre</w:t>
      </w:r>
      <w:r w:rsidR="00C375C0" w:rsidRPr="001B7AAB">
        <w:rPr>
          <w:rFonts w:ascii="Comic Sans MS" w:hAnsi="Comic Sans MS" w:cs="Arial"/>
        </w:rPr>
        <w:tab/>
      </w:r>
    </w:p>
    <w:p w:rsidR="00294C40" w:rsidRPr="001B7AAB" w:rsidRDefault="00294C40" w:rsidP="00B2042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1 tube colle gel</w:t>
      </w:r>
    </w:p>
    <w:p w:rsidR="00C375C0" w:rsidRPr="001B7AAB" w:rsidRDefault="00B20424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3</w:t>
      </w:r>
      <w:r w:rsidR="00C375C0" w:rsidRPr="001B7AAB">
        <w:rPr>
          <w:rFonts w:ascii="Comic Sans MS" w:hAnsi="Comic Sans MS" w:cs="Arial"/>
        </w:rPr>
        <w:t xml:space="preserve"> boîte</w:t>
      </w:r>
      <w:r w:rsidRPr="001B7AAB">
        <w:rPr>
          <w:rFonts w:ascii="Comic Sans MS" w:hAnsi="Comic Sans MS" w:cs="Arial"/>
        </w:rPr>
        <w:t>s</w:t>
      </w:r>
      <w:r w:rsidR="00C375C0" w:rsidRPr="001B7AAB">
        <w:rPr>
          <w:rFonts w:ascii="Comic Sans MS" w:hAnsi="Comic Sans MS" w:cs="Arial"/>
        </w:rPr>
        <w:t xml:space="preserve"> de mouchoirs</w:t>
      </w:r>
    </w:p>
    <w:p w:rsidR="005F0A73" w:rsidRDefault="00CC7C72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1</w:t>
      </w:r>
      <w:r w:rsidR="00841460" w:rsidRPr="001B7AAB">
        <w:rPr>
          <w:rFonts w:ascii="Comic Sans MS" w:hAnsi="Comic Sans MS" w:cs="Arial"/>
        </w:rPr>
        <w:t xml:space="preserve"> porte</w:t>
      </w:r>
      <w:r w:rsidR="00B20424" w:rsidRPr="001B7AAB">
        <w:rPr>
          <w:rFonts w:ascii="Comic Sans MS" w:hAnsi="Comic Sans MS" w:cs="Arial"/>
        </w:rPr>
        <w:t>-</w:t>
      </w:r>
      <w:r>
        <w:rPr>
          <w:rFonts w:ascii="Comic Sans MS" w:hAnsi="Comic Sans MS" w:cs="Arial"/>
        </w:rPr>
        <w:t>documents 6</w:t>
      </w:r>
      <w:r w:rsidR="00841460" w:rsidRPr="001B7AAB">
        <w:rPr>
          <w:rFonts w:ascii="Comic Sans MS" w:hAnsi="Comic Sans MS" w:cs="Arial"/>
        </w:rPr>
        <w:t>0 vues</w:t>
      </w:r>
      <w:r w:rsidR="00B20424" w:rsidRPr="001B7AAB">
        <w:rPr>
          <w:rFonts w:ascii="Comic Sans MS" w:hAnsi="Comic Sans MS" w:cs="Arial"/>
        </w:rPr>
        <w:t xml:space="preserve"> </w:t>
      </w:r>
    </w:p>
    <w:p w:rsidR="00841460" w:rsidRPr="001B7AAB" w:rsidRDefault="005F0A73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1 paquet de pochettes transparentes grand format perforées qualité supérieure 21X29.7</w:t>
      </w:r>
      <w:r w:rsidR="00B20424" w:rsidRPr="001B7AAB">
        <w:rPr>
          <w:rFonts w:ascii="Comic Sans MS" w:hAnsi="Comic Sans MS" w:cs="Arial"/>
        </w:rPr>
        <w:t xml:space="preserve"> </w:t>
      </w:r>
    </w:p>
    <w:p w:rsidR="00B03F79" w:rsidRPr="001B7AAB" w:rsidRDefault="00B03F79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1 pochette de papier Canson couleurs vives 24X32</w:t>
      </w:r>
    </w:p>
    <w:p w:rsidR="00B03F79" w:rsidRPr="001B7AAB" w:rsidRDefault="00B03F79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3 pochettes cartonnées à élastique 1 rouge, 1 orange, 1 verte.</w:t>
      </w:r>
    </w:p>
    <w:p w:rsidR="00B03F79" w:rsidRPr="001B7AAB" w:rsidRDefault="00B03F79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1B7AAB">
        <w:rPr>
          <w:rFonts w:ascii="Comic Sans MS" w:hAnsi="Comic Sans MS" w:cs="Arial"/>
        </w:rPr>
        <w:t>1 paire de chaussure de sport rangée dans un sac solide</w:t>
      </w:r>
      <w:r w:rsidR="001B7AAB" w:rsidRPr="001B7AAB">
        <w:rPr>
          <w:rFonts w:ascii="Comic Sans MS" w:hAnsi="Comic Sans MS" w:cs="Arial"/>
        </w:rPr>
        <w:t xml:space="preserve"> </w:t>
      </w:r>
      <w:r w:rsidRPr="001B7AAB">
        <w:rPr>
          <w:rFonts w:ascii="Comic Sans MS" w:hAnsi="Comic Sans MS" w:cs="Arial"/>
        </w:rPr>
        <w:t>(qui restera à l’école)</w:t>
      </w:r>
    </w:p>
    <w:p w:rsidR="001B7AAB" w:rsidRDefault="00C375C0" w:rsidP="00C375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ab/>
      </w: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  <w:r w:rsidRPr="00C375C0">
        <w:rPr>
          <w:rFonts w:ascii="Comic Sans MS" w:hAnsi="Comic Sans MS" w:cs="Arial"/>
          <w:b/>
          <w:bCs/>
          <w:szCs w:val="28"/>
        </w:rPr>
        <w:t>Cette année, la trousse ne fera pas la navette entre la maison et l</w:t>
      </w:r>
      <w:r w:rsidR="0056309C">
        <w:rPr>
          <w:rFonts w:ascii="Comic Sans MS" w:hAnsi="Comic Sans MS" w:cs="Arial"/>
          <w:b/>
          <w:bCs/>
          <w:szCs w:val="28"/>
        </w:rPr>
        <w:t>'école, elle restera à l'école. Pour l’organisation,</w:t>
      </w:r>
      <w:r w:rsidR="00065B30">
        <w:rPr>
          <w:rFonts w:ascii="Comic Sans MS" w:hAnsi="Comic Sans MS" w:cs="Arial"/>
          <w:b/>
          <w:bCs/>
          <w:szCs w:val="28"/>
        </w:rPr>
        <w:t xml:space="preserve"> </w:t>
      </w:r>
      <w:r w:rsidR="0056309C" w:rsidRPr="00065B30">
        <w:rPr>
          <w:rFonts w:ascii="Comic Sans MS" w:hAnsi="Comic Sans MS" w:cs="Arial"/>
          <w:b/>
          <w:bCs/>
          <w:szCs w:val="28"/>
          <w:u w:val="single"/>
        </w:rPr>
        <w:t>deux trousses suffisent</w:t>
      </w:r>
      <w:r w:rsidR="0056309C">
        <w:rPr>
          <w:rFonts w:ascii="Comic Sans MS" w:hAnsi="Comic Sans MS" w:cs="Arial"/>
          <w:b/>
          <w:bCs/>
          <w:szCs w:val="28"/>
        </w:rPr>
        <w:t xml:space="preserve"> (une pour l’écrit et une pour le coloriage).</w:t>
      </w: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  <w:r w:rsidRPr="00C375C0">
        <w:rPr>
          <w:rFonts w:ascii="Comic Sans MS" w:hAnsi="Comic Sans MS" w:cs="Arial"/>
          <w:b/>
          <w:bCs/>
          <w:szCs w:val="28"/>
        </w:rPr>
        <w:t xml:space="preserve">Tout le matériel en double sera </w:t>
      </w:r>
      <w:r>
        <w:rPr>
          <w:rFonts w:ascii="Comic Sans MS" w:hAnsi="Comic Sans MS" w:cs="Arial"/>
          <w:b/>
          <w:bCs/>
          <w:szCs w:val="28"/>
        </w:rPr>
        <w:t>stocké à la maison.</w:t>
      </w: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  <w:r>
        <w:rPr>
          <w:rFonts w:ascii="Comic Sans MS" w:hAnsi="Comic Sans MS" w:cs="Arial"/>
          <w:b/>
          <w:bCs/>
          <w:szCs w:val="28"/>
        </w:rPr>
        <w:t>Les cahiers et l’agenda seront commandés par la coopérative.</w:t>
      </w:r>
    </w:p>
    <w:p w:rsidR="00BE62A9" w:rsidRDefault="00BE62A9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</w:p>
    <w:p w:rsidR="00C375C0" w:rsidRPr="00C375C0" w:rsidRDefault="005F3207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66040</wp:posOffset>
                </wp:positionV>
                <wp:extent cx="5212080" cy="7550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120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7" w:rsidRPr="001B7AAB" w:rsidRDefault="005F3207" w:rsidP="005F32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B7AAB">
                              <w:rPr>
                                <w:rFonts w:ascii="Calibri" w:hAnsi="Calibri"/>
                                <w:b/>
                                <w:bCs/>
                                <w:shadow/>
                                <w:color w:val="A6A6A6" w:themeColor="background1" w:themeShade="A6"/>
                                <w:sz w:val="40"/>
                                <w:szCs w:val="40"/>
                                <w14:shadow w14:blurRad="0" w14:dist="28448" w14:dir="3806097" w14:sx="100000" w14:sy="100000" w14:kx="0" w14:ky="0" w14:algn="ctr">
                                  <w14:srgbClr w14:val="DBE5F1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>
                                      <w14:alpha w14:val="20000"/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96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>Bonne préparation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72.2pt;margin-top:5.2pt;width:410.4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" filled="f" stroked="f">
                <o:lock v:ext="edit" shapetype="t"/>
                <v:textbox style="mso-fit-shape-to-text:t">
                  <w:txbxContent>
                    <w:p w:rsidR="005F3207" w:rsidRPr="001B7AAB" w:rsidRDefault="005F3207" w:rsidP="005F320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B7AAB">
                        <w:rPr>
                          <w:rFonts w:ascii="Calibri" w:hAnsi="Calibri"/>
                          <w:b/>
                          <w:bCs/>
                          <w:shadow/>
                          <w:color w:val="A6A6A6" w:themeColor="background1" w:themeShade="A6"/>
                          <w:sz w:val="40"/>
                          <w:szCs w:val="40"/>
                          <w14:shadow w14:blurRad="0" w14:dist="28448" w14:dir="3806097" w14:sx="100000" w14:sy="100000" w14:kx="0" w14:ky="0" w14:algn="ctr">
                            <w14:srgbClr w14:val="DBE5F1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>
                                <w14:alpha w14:val="20000"/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96000"/>
                                <w14:lumMod w14:val="65000"/>
                              </w14:schemeClr>
                            </w14:solidFill>
                          </w14:textFill>
                        </w:rPr>
                        <w:t>Bonne préparation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B7AAB">
        <w:rPr>
          <w:rFonts w:ascii="Comic Sans MS" w:hAnsi="Comic Sans MS"/>
        </w:rPr>
        <w:t xml:space="preserve">     </w:t>
      </w:r>
    </w:p>
    <w:sectPr w:rsidR="00C375C0" w:rsidRPr="00C375C0" w:rsidSect="001B7AAB">
      <w:pgSz w:w="12240" w:h="15840"/>
      <w:pgMar w:top="284" w:right="284" w:bottom="284" w:left="28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ndwriting - Dakota">
    <w:altName w:val="Segoe UI Semi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552B40"/>
    <w:multiLevelType w:val="hybridMultilevel"/>
    <w:tmpl w:val="F19A53E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C0"/>
    <w:rsid w:val="00065B30"/>
    <w:rsid w:val="001B7AAB"/>
    <w:rsid w:val="00294C40"/>
    <w:rsid w:val="00321987"/>
    <w:rsid w:val="004D5970"/>
    <w:rsid w:val="0056309C"/>
    <w:rsid w:val="005F0A73"/>
    <w:rsid w:val="005F3207"/>
    <w:rsid w:val="00657391"/>
    <w:rsid w:val="00660F80"/>
    <w:rsid w:val="00841460"/>
    <w:rsid w:val="00B03F79"/>
    <w:rsid w:val="00B20424"/>
    <w:rsid w:val="00BE62A9"/>
    <w:rsid w:val="00C375C0"/>
    <w:rsid w:val="00CC7C72"/>
    <w:rsid w:val="00EA78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E1925-581D-4992-8615-F503EF12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8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2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B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B3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CC7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Edipro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2020-06-15T08:20:00Z</cp:lastPrinted>
  <dcterms:created xsi:type="dcterms:W3CDTF">2022-05-10T07:32:00Z</dcterms:created>
  <dcterms:modified xsi:type="dcterms:W3CDTF">2022-05-10T07:32:00Z</dcterms:modified>
</cp:coreProperties>
</file>