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jc w:val="center"/>
        <w:rPr>
          <w:rFonts w:ascii="Comic Sans MS" w:cs="Comic Sans MS" w:eastAsia="Comic Sans MS" w:hAnsi="Comic Sans MS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>
          <w:rFonts w:ascii="Comic Sans MS" w:cs="Comic Sans MS" w:eastAsia="Comic Sans MS" w:hAnsi="Comic Sans MS"/>
          <w:sz w:val="32"/>
          <w:szCs w:val="32"/>
        </w:rPr>
      </w:pPr>
      <w:r w:rsidDel="00000000" w:rsidR="00000000" w:rsidRPr="00000000">
        <w:rPr/>
        <w:drawing>
          <wp:inline distB="0" distT="0" distL="0" distR="0">
            <wp:extent cx="5760720" cy="1584960"/>
            <wp:effectExtent b="0" l="0" r="0" t="0"/>
            <wp:docPr descr="entete" id="3" name="image1.jpg"/>
            <a:graphic>
              <a:graphicData uri="http://schemas.openxmlformats.org/drawingml/2006/picture">
                <pic:pic>
                  <pic:nvPicPr>
                    <pic:cNvPr descr="entete" id="0" name="image1.jp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58496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>
          <w:rFonts w:ascii="Comic Sans MS" w:cs="Comic Sans MS" w:eastAsia="Comic Sans MS" w:hAnsi="Comic Sans MS"/>
          <w:b w:val="1"/>
          <w:sz w:val="40"/>
          <w:szCs w:val="40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5861685</wp:posOffset>
            </wp:positionH>
            <wp:positionV relativeFrom="paragraph">
              <wp:posOffset>52070</wp:posOffset>
            </wp:positionV>
            <wp:extent cx="781050" cy="1752600"/>
            <wp:effectExtent b="0" l="0" r="0" t="0"/>
            <wp:wrapNone/>
            <wp:docPr descr="Résultat de recherche d'images pour &quot;clipart  écolier&quot;" id="1" name="image2.png"/>
            <a:graphic>
              <a:graphicData uri="http://schemas.openxmlformats.org/drawingml/2006/picture">
                <pic:pic>
                  <pic:nvPicPr>
                    <pic:cNvPr descr="Résultat de recherche d'images pour &quot;clipart  écolier&quot;" id="0" name="image2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" cy="175260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6">
      <w:pPr>
        <w:rPr>
          <w:rFonts w:ascii="Comic Sans MS" w:cs="Comic Sans MS" w:eastAsia="Comic Sans MS" w:hAnsi="Comic Sans MS"/>
          <w:b w:val="1"/>
          <w:sz w:val="40"/>
          <w:szCs w:val="40"/>
          <w:u w:val="single"/>
        </w:rPr>
      </w:pPr>
      <w:r w:rsidDel="00000000" w:rsidR="00000000" w:rsidRPr="00000000">
        <w:rPr>
          <w:rFonts w:ascii="Comic Sans MS" w:cs="Comic Sans MS" w:eastAsia="Comic Sans MS" w:hAnsi="Comic Sans MS"/>
          <w:b w:val="1"/>
          <w:sz w:val="40"/>
          <w:szCs w:val="40"/>
          <w:rtl w:val="0"/>
        </w:rPr>
        <w:t xml:space="preserve">    </w:t>
      </w:r>
      <w:r w:rsidDel="00000000" w:rsidR="00000000" w:rsidRPr="00000000">
        <w:rPr>
          <w:rFonts w:ascii="Comic Sans MS" w:cs="Comic Sans MS" w:eastAsia="Comic Sans MS" w:hAnsi="Comic Sans MS"/>
          <w:b w:val="1"/>
          <w:sz w:val="40"/>
          <w:szCs w:val="40"/>
          <w:u w:val="single"/>
          <w:rtl w:val="0"/>
        </w:rPr>
        <w:t xml:space="preserve">Fournitures pour la rentrée 2020-2021</w:t>
      </w:r>
    </w:p>
    <w:p w:rsidR="00000000" w:rsidDel="00000000" w:rsidP="00000000" w:rsidRDefault="00000000" w:rsidRPr="00000000" w14:paraId="00000007">
      <w:pPr>
        <w:jc w:val="center"/>
        <w:rPr>
          <w:rFonts w:ascii="Comic Sans MS" w:cs="Comic Sans MS" w:eastAsia="Comic Sans MS" w:hAnsi="Comic Sans MS"/>
          <w:b w:val="1"/>
          <w:sz w:val="40"/>
          <w:szCs w:val="40"/>
        </w:rPr>
      </w:pPr>
      <w:r w:rsidDel="00000000" w:rsidR="00000000" w:rsidRPr="00000000">
        <w:rPr>
          <w:rFonts w:ascii="Comic Sans MS" w:cs="Comic Sans MS" w:eastAsia="Comic Sans MS" w:hAnsi="Comic Sans MS"/>
          <w:b w:val="1"/>
          <w:sz w:val="40"/>
          <w:szCs w:val="40"/>
          <w:u w:val="single"/>
          <w:rtl w:val="0"/>
        </w:rPr>
        <w:t xml:space="preserve">Classe de CE1/CE2</w:t>
      </w:r>
      <w:r w:rsidDel="00000000" w:rsidR="00000000" w:rsidRPr="00000000">
        <w:rPr>
          <w:rFonts w:ascii="Comic Sans MS" w:cs="Comic Sans MS" w:eastAsia="Comic Sans MS" w:hAnsi="Comic Sans MS"/>
          <w:b w:val="1"/>
          <w:sz w:val="40"/>
          <w:szCs w:val="40"/>
          <w:rtl w:val="0"/>
        </w:rPr>
        <w:t xml:space="preserve">    </w:t>
      </w:r>
    </w:p>
    <w:p w:rsidR="00000000" w:rsidDel="00000000" w:rsidP="00000000" w:rsidRDefault="00000000" w:rsidRPr="00000000" w14:paraId="00000008">
      <w:pPr>
        <w:jc w:val="center"/>
        <w:rPr>
          <w:rFonts w:ascii="Comic Sans MS" w:cs="Comic Sans MS" w:eastAsia="Comic Sans MS" w:hAnsi="Comic Sans MS"/>
          <w:sz w:val="40"/>
          <w:szCs w:val="40"/>
        </w:rPr>
      </w:pPr>
      <w:r w:rsidDel="00000000" w:rsidR="00000000" w:rsidRPr="00000000">
        <w:rPr>
          <w:rFonts w:ascii="Comic Sans MS" w:cs="Comic Sans MS" w:eastAsia="Comic Sans MS" w:hAnsi="Comic Sans MS"/>
          <w:b w:val="1"/>
          <w:sz w:val="40"/>
          <w:szCs w:val="40"/>
          <w:u w:val="single"/>
          <w:rtl w:val="0"/>
        </w:rPr>
        <w:t xml:space="preserve">Mme Géraldine MENANT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ind w:left="360" w:firstLine="0"/>
        <w:rPr>
          <w:rFonts w:ascii="Comic Sans MS" w:cs="Comic Sans MS" w:eastAsia="Comic Sans MS" w:hAnsi="Comic Sans MS"/>
          <w:sz w:val="10"/>
          <w:szCs w:val="1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numPr>
          <w:ilvl w:val="0"/>
          <w:numId w:val="1"/>
        </w:numPr>
        <w:ind w:left="720" w:hanging="360"/>
        <w:rPr/>
      </w:pPr>
      <w:r w:rsidDel="00000000" w:rsidR="00000000" w:rsidRPr="00000000">
        <w:rPr>
          <w:rFonts w:ascii="Comic Sans MS" w:cs="Comic Sans MS" w:eastAsia="Comic Sans MS" w:hAnsi="Comic Sans MS"/>
          <w:rtl w:val="0"/>
        </w:rPr>
        <w:t xml:space="preserve">1 cartable rigide</w:t>
      </w:r>
    </w:p>
    <w:p w:rsidR="00000000" w:rsidDel="00000000" w:rsidP="00000000" w:rsidRDefault="00000000" w:rsidRPr="00000000" w14:paraId="0000000B">
      <w:pPr>
        <w:numPr>
          <w:ilvl w:val="0"/>
          <w:numId w:val="1"/>
        </w:numPr>
        <w:ind w:left="720" w:hanging="360"/>
        <w:rPr/>
      </w:pPr>
      <w:r w:rsidDel="00000000" w:rsidR="00000000" w:rsidRPr="00000000">
        <w:rPr>
          <w:rFonts w:ascii="Comic Sans MS" w:cs="Comic Sans MS" w:eastAsia="Comic Sans MS" w:hAnsi="Comic Sans MS"/>
          <w:rtl w:val="0"/>
        </w:rPr>
        <w:t xml:space="preserve">2 trousses</w:t>
      </w:r>
    </w:p>
    <w:p w:rsidR="00000000" w:rsidDel="00000000" w:rsidP="00000000" w:rsidRDefault="00000000" w:rsidRPr="00000000" w14:paraId="0000000C">
      <w:pPr>
        <w:numPr>
          <w:ilvl w:val="0"/>
          <w:numId w:val="1"/>
        </w:numPr>
        <w:ind w:left="720" w:hanging="360"/>
        <w:rPr/>
      </w:pPr>
      <w:r w:rsidDel="00000000" w:rsidR="00000000" w:rsidRPr="00000000">
        <w:rPr>
          <w:rFonts w:ascii="Comic Sans MS" w:cs="Comic Sans MS" w:eastAsia="Comic Sans MS" w:hAnsi="Comic Sans MS"/>
          <w:rtl w:val="0"/>
        </w:rPr>
        <w:t xml:space="preserve">1 crayon à papier, 1 gomme, 1 taille-crayon avec réservoir</w:t>
      </w:r>
    </w:p>
    <w:p w:rsidR="00000000" w:rsidDel="00000000" w:rsidP="00000000" w:rsidRDefault="00000000" w:rsidRPr="00000000" w14:paraId="0000000D">
      <w:pPr>
        <w:numPr>
          <w:ilvl w:val="0"/>
          <w:numId w:val="1"/>
        </w:numPr>
        <w:ind w:left="720" w:hanging="360"/>
        <w:rPr/>
      </w:pPr>
      <w:r w:rsidDel="00000000" w:rsidR="00000000" w:rsidRPr="00000000">
        <w:rPr>
          <w:rFonts w:ascii="Comic Sans MS" w:cs="Comic Sans MS" w:eastAsia="Comic Sans MS" w:hAnsi="Comic Sans MS"/>
          <w:rtl w:val="0"/>
        </w:rPr>
        <w:t xml:space="preserve">stylos à bille : 1 bleu, 1 rouge, 1 vert</w:t>
      </w:r>
    </w:p>
    <w:p w:rsidR="00000000" w:rsidDel="00000000" w:rsidP="00000000" w:rsidRDefault="00000000" w:rsidRPr="00000000" w14:paraId="0000000E">
      <w:pPr>
        <w:numPr>
          <w:ilvl w:val="0"/>
          <w:numId w:val="1"/>
        </w:numPr>
        <w:ind w:left="720" w:hanging="360"/>
        <w:rPr/>
      </w:pPr>
      <w:r w:rsidDel="00000000" w:rsidR="00000000" w:rsidRPr="00000000">
        <w:rPr>
          <w:rFonts w:ascii="Comic Sans MS" w:cs="Comic Sans MS" w:eastAsia="Comic Sans MS" w:hAnsi="Comic Sans MS"/>
          <w:rtl w:val="0"/>
        </w:rPr>
        <w:t xml:space="preserve">1 double décimètre (20 cm) pas de règle flexible, 1 compas, 1 équerre</w:t>
      </w:r>
    </w:p>
    <w:p w:rsidR="00000000" w:rsidDel="00000000" w:rsidP="00000000" w:rsidRDefault="00000000" w:rsidRPr="00000000" w14:paraId="0000000F">
      <w:pPr>
        <w:numPr>
          <w:ilvl w:val="0"/>
          <w:numId w:val="1"/>
        </w:numPr>
        <w:ind w:left="720" w:hanging="360"/>
        <w:rPr/>
      </w:pPr>
      <w:r w:rsidDel="00000000" w:rsidR="00000000" w:rsidRPr="00000000">
        <w:rPr>
          <w:rFonts w:ascii="Comic Sans MS" w:cs="Comic Sans MS" w:eastAsia="Comic Sans MS" w:hAnsi="Comic Sans MS"/>
          <w:rtl w:val="0"/>
        </w:rPr>
        <w:t xml:space="preserve">1 ardoise effaçable à sec (Velleda) avec 1 chiffon </w:t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4945380</wp:posOffset>
            </wp:positionH>
            <wp:positionV relativeFrom="paragraph">
              <wp:posOffset>72390</wp:posOffset>
            </wp:positionV>
            <wp:extent cx="902970" cy="1122680"/>
            <wp:effectExtent b="0" l="0" r="0" t="0"/>
            <wp:wrapNone/>
            <wp:docPr descr="fournitures-scolaires-3332-1" id="2" name="image3.jpg"/>
            <a:graphic>
              <a:graphicData uri="http://schemas.openxmlformats.org/drawingml/2006/picture">
                <pic:pic>
                  <pic:nvPicPr>
                    <pic:cNvPr descr="fournitures-scolaires-3332-1" id="0" name="image3.jpg"/>
                    <pic:cNvPicPr preferRelativeResize="0"/>
                  </pic:nvPicPr>
                  <pic:blipFill>
                    <a:blip r:embed="rId8"/>
                    <a:srcRect b="12978" l="3204" r="59039" t="53850"/>
                    <a:stretch>
                      <a:fillRect/>
                    </a:stretch>
                  </pic:blipFill>
                  <pic:spPr>
                    <a:xfrm>
                      <a:off x="0" y="0"/>
                      <a:ext cx="902970" cy="112268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10">
      <w:pPr>
        <w:numPr>
          <w:ilvl w:val="0"/>
          <w:numId w:val="1"/>
        </w:numPr>
        <w:ind w:left="720" w:hanging="360"/>
        <w:rPr/>
      </w:pPr>
      <w:r w:rsidDel="00000000" w:rsidR="00000000" w:rsidRPr="00000000">
        <w:rPr>
          <w:rFonts w:ascii="Comic Sans MS" w:cs="Comic Sans MS" w:eastAsia="Comic Sans MS" w:hAnsi="Comic Sans MS"/>
          <w:rtl w:val="0"/>
        </w:rPr>
        <w:t xml:space="preserve">feutres bleus (pour ardoise Velleda)</w:t>
      </w:r>
    </w:p>
    <w:p w:rsidR="00000000" w:rsidDel="00000000" w:rsidP="00000000" w:rsidRDefault="00000000" w:rsidRPr="00000000" w14:paraId="00000011">
      <w:pPr>
        <w:numPr>
          <w:ilvl w:val="0"/>
          <w:numId w:val="1"/>
        </w:numPr>
        <w:ind w:left="720" w:hanging="360"/>
        <w:rPr/>
      </w:pPr>
      <w:r w:rsidDel="00000000" w:rsidR="00000000" w:rsidRPr="00000000">
        <w:rPr>
          <w:rFonts w:ascii="Comic Sans MS" w:cs="Comic Sans MS" w:eastAsia="Comic Sans MS" w:hAnsi="Comic Sans MS"/>
          <w:rtl w:val="0"/>
        </w:rPr>
        <w:t xml:space="preserve">1 bâton de colle (UHU)</w:t>
      </w:r>
    </w:p>
    <w:p w:rsidR="00000000" w:rsidDel="00000000" w:rsidP="00000000" w:rsidRDefault="00000000" w:rsidRPr="00000000" w14:paraId="00000012">
      <w:pPr>
        <w:numPr>
          <w:ilvl w:val="0"/>
          <w:numId w:val="1"/>
        </w:numPr>
        <w:ind w:left="720" w:hanging="360"/>
        <w:rPr/>
      </w:pPr>
      <w:r w:rsidDel="00000000" w:rsidR="00000000" w:rsidRPr="00000000">
        <w:rPr>
          <w:rFonts w:ascii="Comic Sans MS" w:cs="Comic Sans MS" w:eastAsia="Comic Sans MS" w:hAnsi="Comic Sans MS"/>
          <w:rtl w:val="0"/>
        </w:rPr>
        <w:t xml:space="preserve">1 tube de colle gel (Scotch)</w:t>
      </w:r>
    </w:p>
    <w:p w:rsidR="00000000" w:rsidDel="00000000" w:rsidP="00000000" w:rsidRDefault="00000000" w:rsidRPr="00000000" w14:paraId="00000013">
      <w:pPr>
        <w:numPr>
          <w:ilvl w:val="0"/>
          <w:numId w:val="1"/>
        </w:numPr>
        <w:ind w:left="720" w:hanging="360"/>
        <w:rPr/>
      </w:pPr>
      <w:r w:rsidDel="00000000" w:rsidR="00000000" w:rsidRPr="00000000">
        <w:rPr>
          <w:rFonts w:ascii="Comic Sans MS" w:cs="Comic Sans MS" w:eastAsia="Comic Sans MS" w:hAnsi="Comic Sans MS"/>
          <w:rtl w:val="0"/>
        </w:rPr>
        <w:t xml:space="preserve">1 paire de bons ciseaux</w:t>
      </w:r>
    </w:p>
    <w:p w:rsidR="00000000" w:rsidDel="00000000" w:rsidP="00000000" w:rsidRDefault="00000000" w:rsidRPr="00000000" w14:paraId="00000014">
      <w:pPr>
        <w:numPr>
          <w:ilvl w:val="0"/>
          <w:numId w:val="1"/>
        </w:numPr>
        <w:ind w:left="720" w:hanging="360"/>
        <w:rPr/>
      </w:pPr>
      <w:r w:rsidDel="00000000" w:rsidR="00000000" w:rsidRPr="00000000">
        <w:rPr>
          <w:rFonts w:ascii="Comic Sans MS" w:cs="Comic Sans MS" w:eastAsia="Comic Sans MS" w:hAnsi="Comic Sans MS"/>
          <w:rtl w:val="0"/>
        </w:rPr>
        <w:t xml:space="preserve">1 boîte de crayons de couleurs</w:t>
      </w:r>
    </w:p>
    <w:p w:rsidR="00000000" w:rsidDel="00000000" w:rsidP="00000000" w:rsidRDefault="00000000" w:rsidRPr="00000000" w14:paraId="00000015">
      <w:pPr>
        <w:numPr>
          <w:ilvl w:val="0"/>
          <w:numId w:val="1"/>
        </w:numPr>
        <w:ind w:left="720" w:hanging="360"/>
        <w:rPr/>
      </w:pPr>
      <w:r w:rsidDel="00000000" w:rsidR="00000000" w:rsidRPr="00000000">
        <w:rPr>
          <w:rFonts w:ascii="Comic Sans MS" w:cs="Comic Sans MS" w:eastAsia="Comic Sans MS" w:hAnsi="Comic Sans MS"/>
          <w:rtl w:val="0"/>
        </w:rPr>
        <w:t xml:space="preserve">1 boîte de feutres</w:t>
      </w:r>
    </w:p>
    <w:p w:rsidR="00000000" w:rsidDel="00000000" w:rsidP="00000000" w:rsidRDefault="00000000" w:rsidRPr="00000000" w14:paraId="00000016">
      <w:pPr>
        <w:numPr>
          <w:ilvl w:val="0"/>
          <w:numId w:val="1"/>
        </w:numPr>
        <w:ind w:left="720" w:hanging="360"/>
        <w:rPr/>
      </w:pPr>
      <w:r w:rsidDel="00000000" w:rsidR="00000000" w:rsidRPr="00000000">
        <w:rPr>
          <w:rFonts w:ascii="Comic Sans MS" w:cs="Comic Sans MS" w:eastAsia="Comic Sans MS" w:hAnsi="Comic Sans MS"/>
          <w:rtl w:val="0"/>
        </w:rPr>
        <w:t xml:space="preserve">1 paquet de pochettes transparentes grand format perforées 21x29, 7 </w:t>
      </w:r>
      <w:r w:rsidDel="00000000" w:rsidR="00000000" w:rsidRPr="00000000">
        <w:rPr>
          <w:rFonts w:ascii="Comic Sans MS" w:cs="Comic Sans MS" w:eastAsia="Comic Sans MS" w:hAnsi="Comic Sans MS"/>
          <w:b w:val="1"/>
          <w:rtl w:val="0"/>
        </w:rPr>
        <w:t xml:space="preserve">de qualité supérieure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numPr>
          <w:ilvl w:val="0"/>
          <w:numId w:val="1"/>
        </w:numPr>
        <w:ind w:left="720" w:hanging="360"/>
        <w:rPr/>
      </w:pPr>
      <w:bookmarkStart w:colFirst="0" w:colLast="0" w:name="_gjdgxs" w:id="0"/>
      <w:bookmarkEnd w:id="0"/>
      <w:r w:rsidDel="00000000" w:rsidR="00000000" w:rsidRPr="00000000">
        <w:rPr>
          <w:rFonts w:ascii="Comic Sans MS" w:cs="Comic Sans MS" w:eastAsia="Comic Sans MS" w:hAnsi="Comic Sans MS"/>
          <w:b w:val="1"/>
          <w:rtl w:val="0"/>
        </w:rPr>
        <w:t xml:space="preserve">1 lutin 60 vues avec couverture rigide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numPr>
          <w:ilvl w:val="0"/>
          <w:numId w:val="1"/>
        </w:numPr>
        <w:ind w:left="720" w:hanging="360"/>
        <w:rPr/>
      </w:pPr>
      <w:r w:rsidDel="00000000" w:rsidR="00000000" w:rsidRPr="00000000">
        <w:rPr>
          <w:rFonts w:ascii="Comic Sans MS" w:cs="Comic Sans MS" w:eastAsia="Comic Sans MS" w:hAnsi="Comic Sans MS"/>
          <w:rtl w:val="0"/>
        </w:rPr>
        <w:t xml:space="preserve">4 surligneurs (jaune, vert, bleu, rose)</w:t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4953000</wp:posOffset>
            </wp:positionH>
            <wp:positionV relativeFrom="paragraph">
              <wp:posOffset>146050</wp:posOffset>
            </wp:positionV>
            <wp:extent cx="1031875" cy="1122680"/>
            <wp:effectExtent b="0" l="0" r="0" t="0"/>
            <wp:wrapNone/>
            <wp:docPr descr="fournitures-scolaires-3332-1" id="4" name="image3.jpg"/>
            <a:graphic>
              <a:graphicData uri="http://schemas.openxmlformats.org/drawingml/2006/picture">
                <pic:pic>
                  <pic:nvPicPr>
                    <pic:cNvPr descr="fournitures-scolaires-3332-1" id="0" name="image3.jpg"/>
                    <pic:cNvPicPr preferRelativeResize="0"/>
                  </pic:nvPicPr>
                  <pic:blipFill>
                    <a:blip r:embed="rId8"/>
                    <a:srcRect b="55479" l="49590" r="7260" t="11351"/>
                    <a:stretch>
                      <a:fillRect/>
                    </a:stretch>
                  </pic:blipFill>
                  <pic:spPr>
                    <a:xfrm>
                      <a:off x="0" y="0"/>
                      <a:ext cx="1031875" cy="112268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19">
      <w:pPr>
        <w:numPr>
          <w:ilvl w:val="0"/>
          <w:numId w:val="1"/>
        </w:numPr>
        <w:ind w:left="720" w:hanging="360"/>
        <w:rPr/>
      </w:pPr>
      <w:r w:rsidDel="00000000" w:rsidR="00000000" w:rsidRPr="00000000">
        <w:rPr>
          <w:rFonts w:ascii="Comic Sans MS" w:cs="Comic Sans MS" w:eastAsia="Comic Sans MS" w:hAnsi="Comic Sans MS"/>
          <w:rtl w:val="0"/>
        </w:rPr>
        <w:t xml:space="preserve">2 chemises cartonnées avec élastique : 1 verte/1 orange</w:t>
      </w:r>
    </w:p>
    <w:p w:rsidR="00000000" w:rsidDel="00000000" w:rsidP="00000000" w:rsidRDefault="00000000" w:rsidRPr="00000000" w14:paraId="0000001A">
      <w:pPr>
        <w:numPr>
          <w:ilvl w:val="0"/>
          <w:numId w:val="1"/>
        </w:numPr>
        <w:ind w:left="720" w:hanging="360"/>
        <w:rPr/>
      </w:pPr>
      <w:r w:rsidDel="00000000" w:rsidR="00000000" w:rsidRPr="00000000">
        <w:rPr>
          <w:rFonts w:ascii="Comic Sans MS" w:cs="Comic Sans MS" w:eastAsia="Comic Sans MS" w:hAnsi="Comic Sans MS"/>
          <w:rtl w:val="0"/>
        </w:rPr>
        <w:t xml:space="preserve">1 pochette de feuilles Canson blanc (21x29,7)</w:t>
      </w:r>
    </w:p>
    <w:p w:rsidR="00000000" w:rsidDel="00000000" w:rsidP="00000000" w:rsidRDefault="00000000" w:rsidRPr="00000000" w14:paraId="0000001B">
      <w:pPr>
        <w:numPr>
          <w:ilvl w:val="0"/>
          <w:numId w:val="1"/>
        </w:numPr>
        <w:ind w:left="720" w:hanging="360"/>
        <w:rPr/>
      </w:pPr>
      <w:r w:rsidDel="00000000" w:rsidR="00000000" w:rsidRPr="00000000">
        <w:rPr>
          <w:rFonts w:ascii="Comic Sans MS" w:cs="Comic Sans MS" w:eastAsia="Comic Sans MS" w:hAnsi="Comic Sans MS"/>
          <w:rtl w:val="0"/>
        </w:rPr>
        <w:t xml:space="preserve">1 pochette de feuilles Canson couleur (24x32)</w:t>
      </w:r>
    </w:p>
    <w:p w:rsidR="00000000" w:rsidDel="00000000" w:rsidP="00000000" w:rsidRDefault="00000000" w:rsidRPr="00000000" w14:paraId="0000001C">
      <w:pPr>
        <w:numPr>
          <w:ilvl w:val="0"/>
          <w:numId w:val="1"/>
        </w:numPr>
        <w:ind w:left="720" w:hanging="360"/>
        <w:rPr/>
      </w:pPr>
      <w:r w:rsidDel="00000000" w:rsidR="00000000" w:rsidRPr="00000000">
        <w:rPr>
          <w:rFonts w:ascii="Comic Sans MS" w:cs="Comic Sans MS" w:eastAsia="Comic Sans MS" w:hAnsi="Comic Sans MS"/>
          <w:rtl w:val="0"/>
        </w:rPr>
        <w:t xml:space="preserve">2 boîtes de mouchoirs</w:t>
      </w:r>
    </w:p>
    <w:p w:rsidR="00000000" w:rsidDel="00000000" w:rsidP="00000000" w:rsidRDefault="00000000" w:rsidRPr="00000000" w14:paraId="0000001D">
      <w:pPr>
        <w:numPr>
          <w:ilvl w:val="0"/>
          <w:numId w:val="1"/>
        </w:numPr>
        <w:ind w:left="720" w:hanging="360"/>
        <w:rPr/>
      </w:pPr>
      <w:r w:rsidDel="00000000" w:rsidR="00000000" w:rsidRPr="00000000">
        <w:rPr>
          <w:rFonts w:ascii="Comic Sans MS" w:cs="Comic Sans MS" w:eastAsia="Comic Sans MS" w:hAnsi="Comic Sans MS"/>
          <w:rtl w:val="0"/>
        </w:rPr>
        <w:t xml:space="preserve">1 photo d’identité</w:t>
      </w:r>
    </w:p>
    <w:p w:rsidR="00000000" w:rsidDel="00000000" w:rsidP="00000000" w:rsidRDefault="00000000" w:rsidRPr="00000000" w14:paraId="0000001E">
      <w:pPr>
        <w:numPr>
          <w:ilvl w:val="0"/>
          <w:numId w:val="1"/>
        </w:numPr>
        <w:ind w:left="720" w:hanging="360"/>
        <w:rPr/>
      </w:pPr>
      <w:r w:rsidDel="00000000" w:rsidR="00000000" w:rsidRPr="00000000">
        <w:rPr>
          <w:rFonts w:ascii="Comic Sans MS" w:cs="Comic Sans MS" w:eastAsia="Comic Sans MS" w:hAnsi="Comic Sans MS"/>
          <w:rtl w:val="0"/>
        </w:rPr>
        <w:t xml:space="preserve">1 paire de chaussures de sport rangée dans un sac</w:t>
      </w:r>
    </w:p>
    <w:p w:rsidR="00000000" w:rsidDel="00000000" w:rsidP="00000000" w:rsidRDefault="00000000" w:rsidRPr="00000000" w14:paraId="0000001F">
      <w:pPr>
        <w:numPr>
          <w:ilvl w:val="0"/>
          <w:numId w:val="1"/>
        </w:numPr>
        <w:ind w:left="720" w:hanging="360"/>
        <w:rPr/>
      </w:pPr>
      <w:r w:rsidDel="00000000" w:rsidR="00000000" w:rsidRPr="00000000">
        <w:rPr>
          <w:rFonts w:ascii="Comic Sans MS" w:cs="Comic Sans MS" w:eastAsia="Comic Sans MS" w:hAnsi="Comic Sans MS"/>
          <w:rtl w:val="0"/>
        </w:rPr>
        <w:t xml:space="preserve">1 « réserve de fournitures » dans une boîte en plastique. Cette réserve comprendra : </w:t>
      </w:r>
    </w:p>
    <w:p w:rsidR="00000000" w:rsidDel="00000000" w:rsidP="00000000" w:rsidRDefault="00000000" w:rsidRPr="00000000" w14:paraId="00000020">
      <w:pPr>
        <w:numPr>
          <w:ilvl w:val="1"/>
          <w:numId w:val="1"/>
        </w:numPr>
        <w:ind w:left="1440" w:hanging="360"/>
        <w:rPr/>
      </w:pPr>
      <w:r w:rsidDel="00000000" w:rsidR="00000000" w:rsidRPr="00000000">
        <w:rPr>
          <w:rFonts w:ascii="Comic Sans MS" w:cs="Comic Sans MS" w:eastAsia="Comic Sans MS" w:hAnsi="Comic Sans MS"/>
          <w:rtl w:val="0"/>
        </w:rPr>
        <w:t xml:space="preserve">– 9 tubes de colle en bâton</w:t>
      </w:r>
    </w:p>
    <w:p w:rsidR="00000000" w:rsidDel="00000000" w:rsidP="00000000" w:rsidRDefault="00000000" w:rsidRPr="00000000" w14:paraId="00000021">
      <w:pPr>
        <w:numPr>
          <w:ilvl w:val="1"/>
          <w:numId w:val="1"/>
        </w:numPr>
        <w:ind w:left="1440" w:hanging="360"/>
        <w:rPr/>
      </w:pPr>
      <w:r w:rsidDel="00000000" w:rsidR="00000000" w:rsidRPr="00000000">
        <w:rPr>
          <w:rFonts w:ascii="Comic Sans MS" w:cs="Comic Sans MS" w:eastAsia="Comic Sans MS" w:hAnsi="Comic Sans MS"/>
          <w:rtl w:val="0"/>
        </w:rPr>
        <w:t xml:space="preserve">– 2 crayons à papier HB</w:t>
      </w:r>
    </w:p>
    <w:p w:rsidR="00000000" w:rsidDel="00000000" w:rsidP="00000000" w:rsidRDefault="00000000" w:rsidRPr="00000000" w14:paraId="00000022">
      <w:pPr>
        <w:numPr>
          <w:ilvl w:val="1"/>
          <w:numId w:val="1"/>
        </w:numPr>
        <w:ind w:left="1440" w:hanging="360"/>
        <w:rPr/>
      </w:pPr>
      <w:r w:rsidDel="00000000" w:rsidR="00000000" w:rsidRPr="00000000">
        <w:rPr>
          <w:rFonts w:ascii="Comic Sans MS" w:cs="Comic Sans MS" w:eastAsia="Comic Sans MS" w:hAnsi="Comic Sans MS"/>
          <w:rtl w:val="0"/>
        </w:rPr>
        <w:t xml:space="preserve">– 8 feutres velleda</w:t>
      </w:r>
    </w:p>
    <w:p w:rsidR="00000000" w:rsidDel="00000000" w:rsidP="00000000" w:rsidRDefault="00000000" w:rsidRPr="00000000" w14:paraId="00000023">
      <w:pPr>
        <w:numPr>
          <w:ilvl w:val="1"/>
          <w:numId w:val="1"/>
        </w:numPr>
        <w:ind w:left="1440" w:hanging="360"/>
        <w:rPr/>
      </w:pPr>
      <w:r w:rsidDel="00000000" w:rsidR="00000000" w:rsidRPr="00000000">
        <w:rPr>
          <w:rFonts w:ascii="Comic Sans MS" w:cs="Comic Sans MS" w:eastAsia="Comic Sans MS" w:hAnsi="Comic Sans MS"/>
          <w:rtl w:val="0"/>
        </w:rPr>
        <w:t xml:space="preserve">– 2 stylos à bille bleu</w:t>
      </w:r>
    </w:p>
    <w:p w:rsidR="00000000" w:rsidDel="00000000" w:rsidP="00000000" w:rsidRDefault="00000000" w:rsidRPr="00000000" w14:paraId="00000024">
      <w:pPr>
        <w:rPr>
          <w:rFonts w:ascii="Comic Sans MS" w:cs="Comic Sans MS" w:eastAsia="Comic Sans MS" w:hAnsi="Comic Sans MS"/>
          <w:sz w:val="10"/>
          <w:szCs w:val="1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rPr>
          <w:rFonts w:ascii="Comic Sans MS" w:cs="Comic Sans MS" w:eastAsia="Comic Sans MS" w:hAnsi="Comic Sans MS"/>
        </w:rPr>
      </w:pPr>
      <w:r w:rsidDel="00000000" w:rsidR="00000000" w:rsidRPr="00000000">
        <w:rPr>
          <w:rFonts w:ascii="Comic Sans MS" w:cs="Comic Sans MS" w:eastAsia="Comic Sans MS" w:hAnsi="Comic Sans MS"/>
          <w:rtl w:val="0"/>
        </w:rPr>
        <w:t xml:space="preserve">Chaque fourniture </w:t>
      </w:r>
      <w:r w:rsidDel="00000000" w:rsidR="00000000" w:rsidRPr="00000000">
        <w:rPr>
          <w:rFonts w:ascii="Comic Sans MS" w:cs="Comic Sans MS" w:eastAsia="Comic Sans MS" w:hAnsi="Comic Sans MS"/>
          <w:b w:val="1"/>
          <w:u w:val="single"/>
          <w:rtl w:val="0"/>
        </w:rPr>
        <w:t xml:space="preserve">sera marquée au nom de l’enfant</w:t>
      </w:r>
      <w:r w:rsidDel="00000000" w:rsidR="00000000" w:rsidRPr="00000000">
        <w:rPr>
          <w:rFonts w:ascii="Comic Sans MS" w:cs="Comic Sans MS" w:eastAsia="Comic Sans MS" w:hAnsi="Comic Sans MS"/>
          <w:rtl w:val="0"/>
        </w:rPr>
        <w:t xml:space="preserve">. Nous vous déconseillons l’achat d’un matériel trop fantaisiste.</w:t>
      </w:r>
    </w:p>
    <w:p w:rsidR="00000000" w:rsidDel="00000000" w:rsidP="00000000" w:rsidRDefault="00000000" w:rsidRPr="00000000" w14:paraId="00000026">
      <w:pPr>
        <w:rPr>
          <w:rFonts w:ascii="Comic Sans MS" w:cs="Comic Sans MS" w:eastAsia="Comic Sans MS" w:hAnsi="Comic Sans MS"/>
          <w:sz w:val="10"/>
          <w:szCs w:val="1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jc w:val="center"/>
        <w:rPr/>
      </w:pPr>
      <w:r w:rsidDel="00000000" w:rsidR="00000000" w:rsidRPr="00000000">
        <w:rPr>
          <w:rFonts w:ascii="Comic Sans MS" w:cs="Comic Sans MS" w:eastAsia="Comic Sans MS" w:hAnsi="Comic Sans MS"/>
          <w:b w:val="1"/>
          <w:i w:val="1"/>
          <w:rtl w:val="0"/>
        </w:rPr>
        <w:t xml:space="preserve">Le matériel de l’an passé peut parfaitement resservir s’il est en bon état.</w:t>
      </w:r>
      <w:r w:rsidDel="00000000" w:rsidR="00000000" w:rsidRPr="00000000">
        <w:rPr>
          <w:rtl w:val="0"/>
        </w:rPr>
      </w:r>
    </w:p>
    <w:sectPr>
      <w:pgSz w:h="16838" w:w="11906"/>
      <w:pgMar w:bottom="284" w:top="238" w:left="624" w:right="624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Comic Sans MS"/>
  <w:font w:name="Courier New"/>
  <w:font w:name="Noto Sans Symbol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-"/>
      <w:lvlJc w:val="left"/>
      <w:pPr>
        <w:ind w:left="720" w:hanging="360"/>
      </w:pPr>
      <w:rPr>
        <w:rFonts w:ascii="Comic Sans MS" w:cs="Comic Sans MS" w:eastAsia="Comic Sans MS" w:hAnsi="Comic Sans M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4"/>
        <w:szCs w:val="24"/>
        <w:lang w:val="fr-FR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jpg"/><Relationship Id="rId7" Type="http://schemas.openxmlformats.org/officeDocument/2006/relationships/image" Target="media/image2.png"/><Relationship Id="rId8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